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page" w:horzAnchor="page" w:tblpX="2125" w:tblpY="288"/>
        <w:tblOverlap w:val="never"/>
        <w:tblW w:w="9224" w:type="dxa"/>
        <w:tblInd w:w="0" w:type="dxa"/>
        <w:tblCellMar>
          <w:top w:w="0" w:type="dxa"/>
          <w:left w:w="146" w:type="dxa"/>
          <w:bottom w:w="109" w:type="dxa"/>
          <w:right w:w="147" w:type="dxa"/>
        </w:tblCellMar>
        <w:tblLook w:val="04A0" w:firstRow="1" w:lastRow="0" w:firstColumn="1" w:lastColumn="0" w:noHBand="0" w:noVBand="1"/>
      </w:tblPr>
      <w:tblGrid>
        <w:gridCol w:w="4012"/>
        <w:gridCol w:w="5212"/>
      </w:tblGrid>
      <w:tr w:rsidR="003C3F8F">
        <w:trPr>
          <w:trHeight w:val="922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0069A8"/>
            <w:vAlign w:val="center"/>
          </w:tcPr>
          <w:p w:rsidR="003C3F8F" w:rsidRDefault="00D769C3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26"/>
              </w:rPr>
              <w:t>U9 U11 passing BASA</w:t>
            </w:r>
          </w:p>
          <w:p w:rsidR="003C3F8F" w:rsidRDefault="00D769C3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Category:</w:t>
            </w:r>
            <w:r>
              <w:rPr>
                <w:rFonts w:ascii="Arial" w:eastAsia="Arial" w:hAnsi="Arial" w:cs="Arial"/>
                <w:color w:val="FFFFFF"/>
                <w:sz w:val="18"/>
              </w:rPr>
              <w:t xml:space="preserve"> Technical: Passing &amp; Receiving </w:t>
            </w:r>
            <w:r>
              <w:rPr>
                <w:rFonts w:ascii="Arial" w:eastAsia="Arial" w:hAnsi="Arial" w:cs="Arial"/>
                <w:b/>
                <w:color w:val="FFFFFF"/>
                <w:sz w:val="18"/>
              </w:rPr>
              <w:t>Difficulty:</w:t>
            </w:r>
            <w:r>
              <w:rPr>
                <w:rFonts w:ascii="Arial" w:eastAsia="Arial" w:hAnsi="Arial" w:cs="Arial"/>
                <w:color w:val="FFFFFF"/>
                <w:sz w:val="18"/>
              </w:rPr>
              <w:t xml:space="preserve"> Moderate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0069A8"/>
            <w:vAlign w:val="bottom"/>
          </w:tcPr>
          <w:p w:rsidR="003C3F8F" w:rsidRDefault="005F4730">
            <w:pPr>
              <w:spacing w:after="0"/>
              <w:ind w:left="2884" w:hanging="1918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1854200</wp:posOffset>
                  </wp:positionH>
                  <wp:positionV relativeFrom="page">
                    <wp:posOffset>18415</wp:posOffset>
                  </wp:positionV>
                  <wp:extent cx="1365250" cy="638175"/>
                  <wp:effectExtent l="0" t="0" r="635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SA small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C3F8F" w:rsidRDefault="00D769C3">
      <w:pPr>
        <w:spacing w:after="890"/>
        <w:ind w:left="-1440" w:right="870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419564</wp:posOffset>
            </wp:positionH>
            <wp:positionV relativeFrom="page">
              <wp:posOffset>182579</wp:posOffset>
            </wp:positionV>
            <wp:extent cx="697260" cy="697260"/>
            <wp:effectExtent l="0" t="0" r="0" b="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260" cy="69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969" w:type="dxa"/>
        <w:tblInd w:w="-920" w:type="dxa"/>
        <w:tblCellMar>
          <w:top w:w="92" w:type="dxa"/>
          <w:left w:w="14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969"/>
      </w:tblGrid>
      <w:tr w:rsidR="003C3F8F">
        <w:trPr>
          <w:trHeight w:val="527"/>
        </w:trPr>
        <w:tc>
          <w:tcPr>
            <w:tcW w:w="10969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007BBC"/>
            <w:vAlign w:val="center"/>
          </w:tcPr>
          <w:p w:rsidR="003C3F8F" w:rsidRDefault="00D769C3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partner passing (10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mins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>)</w:t>
            </w:r>
          </w:p>
        </w:tc>
      </w:tr>
      <w:tr w:rsidR="003C3F8F">
        <w:trPr>
          <w:trHeight w:val="3786"/>
        </w:trPr>
        <w:tc>
          <w:tcPr>
            <w:tcW w:w="1096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</w:tcPr>
          <w:p w:rsidR="003C3F8F" w:rsidRDefault="00D769C3">
            <w:pPr>
              <w:spacing w:after="1"/>
              <w:ind w:left="15" w:right="4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3566486</wp:posOffset>
                  </wp:positionH>
                  <wp:positionV relativeFrom="paragraph">
                    <wp:posOffset>44033</wp:posOffset>
                  </wp:positionV>
                  <wp:extent cx="3300365" cy="1924438"/>
                  <wp:effectExtent l="0" t="0" r="0" b="0"/>
                  <wp:wrapSquare wrapText="bothSides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365" cy="1924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8"/>
              </w:rPr>
              <w:t>2 touch passing</w:t>
            </w:r>
          </w:p>
          <w:p w:rsidR="003C3F8F" w:rsidRDefault="00D769C3">
            <w:pPr>
              <w:spacing w:after="15" w:line="243" w:lineRule="auto"/>
              <w:ind w:left="15" w:right="40"/>
            </w:pPr>
            <w:r>
              <w:rPr>
                <w:rFonts w:ascii="Arial" w:eastAsia="Arial" w:hAnsi="Arial" w:cs="Arial"/>
                <w:sz w:val="18"/>
              </w:rPr>
              <w:t xml:space="preserve">make players be on the balls of their feet, ready to </w:t>
            </w:r>
            <w:r w:rsidR="005F4730">
              <w:rPr>
                <w:rFonts w:ascii="Arial" w:eastAsia="Arial" w:hAnsi="Arial" w:cs="Arial"/>
                <w:sz w:val="18"/>
              </w:rPr>
              <w:t>receive</w:t>
            </w:r>
            <w:r>
              <w:rPr>
                <w:rFonts w:ascii="Arial" w:eastAsia="Arial" w:hAnsi="Arial" w:cs="Arial"/>
                <w:sz w:val="18"/>
              </w:rPr>
              <w:t xml:space="preserve"> the ball Player must be ready to </w:t>
            </w:r>
            <w:r w:rsidR="005F4730">
              <w:rPr>
                <w:rFonts w:ascii="Arial" w:eastAsia="Arial" w:hAnsi="Arial" w:cs="Arial"/>
                <w:sz w:val="18"/>
              </w:rPr>
              <w:t>receive</w:t>
            </w:r>
            <w:r>
              <w:rPr>
                <w:rFonts w:ascii="Arial" w:eastAsia="Arial" w:hAnsi="Arial" w:cs="Arial"/>
                <w:sz w:val="18"/>
              </w:rPr>
              <w:t xml:space="preserve"> the ball with one foot pass with the other</w:t>
            </w:r>
          </w:p>
          <w:p w:rsidR="003C3F8F" w:rsidRDefault="00D769C3">
            <w:pPr>
              <w:spacing w:after="0"/>
              <w:ind w:left="15" w:right="40"/>
            </w:pPr>
            <w:r>
              <w:rPr>
                <w:rFonts w:ascii="Arial" w:eastAsia="Arial" w:hAnsi="Arial" w:cs="Arial"/>
                <w:sz w:val="18"/>
              </w:rPr>
              <w:t>Ball must be a half a step in front of passer</w:t>
            </w:r>
            <w:r>
              <w:rPr>
                <w:rFonts w:ascii="Arial" w:eastAsia="Arial" w:hAnsi="Arial" w:cs="Arial"/>
                <w:sz w:val="18"/>
              </w:rPr>
              <w:t xml:space="preserve"> must follow through the ball.</w:t>
            </w:r>
          </w:p>
        </w:tc>
      </w:tr>
      <w:tr w:rsidR="003C3F8F">
        <w:trPr>
          <w:trHeight w:val="527"/>
        </w:trPr>
        <w:tc>
          <w:tcPr>
            <w:tcW w:w="10969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007BBC"/>
            <w:vAlign w:val="center"/>
          </w:tcPr>
          <w:p w:rsidR="003C3F8F" w:rsidRDefault="00D769C3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group of 3 passing (10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mins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>)</w:t>
            </w:r>
          </w:p>
        </w:tc>
      </w:tr>
      <w:tr w:rsidR="003C3F8F">
        <w:trPr>
          <w:trHeight w:val="3786"/>
        </w:trPr>
        <w:tc>
          <w:tcPr>
            <w:tcW w:w="1096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</w:tcPr>
          <w:p w:rsidR="003C3F8F" w:rsidRDefault="00D769C3">
            <w:pPr>
              <w:spacing w:after="1"/>
              <w:ind w:left="15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3566486</wp:posOffset>
                  </wp:positionH>
                  <wp:positionV relativeFrom="paragraph">
                    <wp:posOffset>44032</wp:posOffset>
                  </wp:positionV>
                  <wp:extent cx="3300365" cy="1924438"/>
                  <wp:effectExtent l="0" t="0" r="0" b="0"/>
                  <wp:wrapSquare wrapText="bothSides"/>
                  <wp:docPr id="34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365" cy="1924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8"/>
              </w:rPr>
              <w:t>Group of 3 passing</w:t>
            </w:r>
          </w:p>
          <w:p w:rsidR="003C3F8F" w:rsidRDefault="00D769C3">
            <w:pPr>
              <w:spacing w:after="1"/>
              <w:ind w:left="15"/>
            </w:pPr>
            <w:r>
              <w:rPr>
                <w:rFonts w:ascii="Arial" w:eastAsia="Arial" w:hAnsi="Arial" w:cs="Arial"/>
                <w:sz w:val="18"/>
              </w:rPr>
              <w:t>Players must complete a pass in a 4yd goal</w:t>
            </w:r>
          </w:p>
          <w:p w:rsidR="003C3F8F" w:rsidRDefault="00D769C3">
            <w:pPr>
              <w:spacing w:after="29" w:line="226" w:lineRule="auto"/>
              <w:ind w:left="15" w:right="5365"/>
              <w:jc w:val="both"/>
            </w:pPr>
            <w:r>
              <w:rPr>
                <w:rFonts w:ascii="Arial" w:eastAsia="Arial" w:hAnsi="Arial" w:cs="Arial"/>
                <w:sz w:val="18"/>
              </w:rPr>
              <w:t>This gives the players a target to be comfortable completing a pass in</w:t>
            </w:r>
          </w:p>
          <w:p w:rsidR="003C3F8F" w:rsidRDefault="00D769C3">
            <w:pPr>
              <w:spacing w:after="29" w:line="226" w:lineRule="auto"/>
              <w:ind w:left="15" w:right="5238"/>
            </w:pPr>
            <w:r>
              <w:rPr>
                <w:rFonts w:ascii="Arial" w:eastAsia="Arial" w:hAnsi="Arial" w:cs="Arial"/>
                <w:sz w:val="18"/>
              </w:rPr>
              <w:t xml:space="preserve">Players must follow their pass and be ready to </w:t>
            </w:r>
            <w:r w:rsidR="005F4730">
              <w:rPr>
                <w:rFonts w:ascii="Arial" w:eastAsia="Arial" w:hAnsi="Arial" w:cs="Arial"/>
                <w:sz w:val="18"/>
              </w:rPr>
              <w:t>receive</w:t>
            </w:r>
            <w:r>
              <w:rPr>
                <w:rFonts w:ascii="Arial" w:eastAsia="Arial" w:hAnsi="Arial" w:cs="Arial"/>
                <w:sz w:val="18"/>
              </w:rPr>
              <w:t xml:space="preserve"> the ball on the other side</w:t>
            </w:r>
          </w:p>
          <w:p w:rsidR="003C3F8F" w:rsidRDefault="00D769C3">
            <w:pPr>
              <w:spacing w:after="1"/>
              <w:ind w:left="15"/>
            </w:pPr>
            <w:r>
              <w:rPr>
                <w:rFonts w:ascii="Arial" w:eastAsia="Arial" w:hAnsi="Arial" w:cs="Arial"/>
                <w:b/>
                <w:sz w:val="18"/>
              </w:rPr>
              <w:t>Coaching points:</w:t>
            </w:r>
          </w:p>
          <w:p w:rsidR="003C3F8F" w:rsidRDefault="00D769C3">
            <w:pPr>
              <w:spacing w:after="1"/>
              <w:ind w:left="15"/>
            </w:pPr>
            <w:r>
              <w:rPr>
                <w:rFonts w:ascii="Arial" w:eastAsia="Arial" w:hAnsi="Arial" w:cs="Arial"/>
                <w:sz w:val="18"/>
              </w:rPr>
              <w:t>Inside of foot</w:t>
            </w:r>
          </w:p>
          <w:p w:rsidR="003C3F8F" w:rsidRDefault="00D769C3">
            <w:pPr>
              <w:spacing w:after="1"/>
              <w:ind w:left="15"/>
            </w:pPr>
            <w:r>
              <w:rPr>
                <w:rFonts w:ascii="Arial" w:eastAsia="Arial" w:hAnsi="Arial" w:cs="Arial"/>
                <w:sz w:val="18"/>
              </w:rPr>
              <w:t>Follow through the ball</w:t>
            </w:r>
          </w:p>
          <w:p w:rsidR="003C3F8F" w:rsidRDefault="00D769C3">
            <w:pPr>
              <w:spacing w:after="0"/>
              <w:ind w:left="15"/>
            </w:pPr>
            <w:r>
              <w:rPr>
                <w:rFonts w:ascii="Arial" w:eastAsia="Arial" w:hAnsi="Arial" w:cs="Arial"/>
                <w:sz w:val="18"/>
              </w:rPr>
              <w:t>Keep hips facing target.</w:t>
            </w:r>
          </w:p>
        </w:tc>
      </w:tr>
      <w:tr w:rsidR="003C3F8F">
        <w:trPr>
          <w:trHeight w:val="527"/>
        </w:trPr>
        <w:tc>
          <w:tcPr>
            <w:tcW w:w="10969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007BBC"/>
            <w:vAlign w:val="center"/>
          </w:tcPr>
          <w:p w:rsidR="003C3F8F" w:rsidRDefault="00D769C3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4v1 possession (15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mins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>)</w:t>
            </w:r>
          </w:p>
        </w:tc>
      </w:tr>
      <w:tr w:rsidR="003C3F8F">
        <w:trPr>
          <w:trHeight w:val="3786"/>
        </w:trPr>
        <w:tc>
          <w:tcPr>
            <w:tcW w:w="1096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</w:tcPr>
          <w:p w:rsidR="003C3F8F" w:rsidRDefault="00D769C3">
            <w:pPr>
              <w:spacing w:after="1"/>
              <w:ind w:left="15" w:right="40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3566486</wp:posOffset>
                  </wp:positionH>
                  <wp:positionV relativeFrom="paragraph">
                    <wp:posOffset>44032</wp:posOffset>
                  </wp:positionV>
                  <wp:extent cx="3300365" cy="1924438"/>
                  <wp:effectExtent l="0" t="0" r="0" b="0"/>
                  <wp:wrapSquare wrapText="bothSides"/>
                  <wp:docPr id="51" name="Pictur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365" cy="1924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8"/>
              </w:rPr>
              <w:t>4v1 Possession</w:t>
            </w:r>
          </w:p>
          <w:p w:rsidR="003C3F8F" w:rsidRDefault="00D769C3">
            <w:pPr>
              <w:spacing w:after="1"/>
              <w:ind w:left="15" w:right="40"/>
            </w:pPr>
            <w:r>
              <w:rPr>
                <w:rFonts w:ascii="Arial" w:eastAsia="Arial" w:hAnsi="Arial" w:cs="Arial"/>
                <w:sz w:val="18"/>
              </w:rPr>
              <w:t>Players play keep away from defender</w:t>
            </w:r>
          </w:p>
          <w:p w:rsidR="003C3F8F" w:rsidRDefault="00D769C3">
            <w:pPr>
              <w:spacing w:after="0"/>
              <w:ind w:left="15" w:right="40"/>
            </w:pPr>
            <w:r>
              <w:rPr>
                <w:rFonts w:ascii="Arial" w:eastAsia="Arial" w:hAnsi="Arial" w:cs="Arial"/>
                <w:sz w:val="18"/>
              </w:rPr>
              <w:t xml:space="preserve">Possessing players can move in a 20x20 grid to </w:t>
            </w:r>
            <w:r w:rsidR="005F4730">
              <w:rPr>
                <w:rFonts w:ascii="Arial" w:eastAsia="Arial" w:hAnsi="Arial" w:cs="Arial"/>
                <w:sz w:val="18"/>
              </w:rPr>
              <w:t>receive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</w:rPr>
              <w:t xml:space="preserve"> the ball Defender plays for 2 minutes strait.</w:t>
            </w:r>
          </w:p>
        </w:tc>
      </w:tr>
    </w:tbl>
    <w:p w:rsidR="003C3F8F" w:rsidRDefault="003C3F8F">
      <w:pPr>
        <w:spacing w:after="0"/>
        <w:ind w:left="-1440" w:right="10460"/>
      </w:pPr>
    </w:p>
    <w:tbl>
      <w:tblPr>
        <w:tblStyle w:val="TableGrid"/>
        <w:tblW w:w="10969" w:type="dxa"/>
        <w:tblInd w:w="-920" w:type="dxa"/>
        <w:tblCellMar>
          <w:top w:w="92" w:type="dxa"/>
          <w:left w:w="14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969"/>
      </w:tblGrid>
      <w:tr w:rsidR="003C3F8F">
        <w:trPr>
          <w:trHeight w:val="527"/>
        </w:trPr>
        <w:tc>
          <w:tcPr>
            <w:tcW w:w="10969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007BBC"/>
            <w:vAlign w:val="center"/>
          </w:tcPr>
          <w:p w:rsidR="003C3F8F" w:rsidRDefault="00D769C3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cone attack (25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mins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>)</w:t>
            </w:r>
          </w:p>
        </w:tc>
      </w:tr>
      <w:tr w:rsidR="003C3F8F">
        <w:trPr>
          <w:trHeight w:val="3786"/>
        </w:trPr>
        <w:tc>
          <w:tcPr>
            <w:tcW w:w="1096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</w:tcPr>
          <w:p w:rsidR="003C3F8F" w:rsidRDefault="00D769C3">
            <w:pPr>
              <w:spacing w:after="1"/>
              <w:ind w:left="15" w:right="40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3566486</wp:posOffset>
                  </wp:positionH>
                  <wp:positionV relativeFrom="paragraph">
                    <wp:posOffset>44033</wp:posOffset>
                  </wp:positionV>
                  <wp:extent cx="3300365" cy="1924438"/>
                  <wp:effectExtent l="0" t="0" r="0" b="0"/>
                  <wp:wrapSquare wrapText="bothSides"/>
                  <wp:docPr id="66" name="Picture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365" cy="1924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8"/>
              </w:rPr>
              <w:t>Teams start with 4 cones and a ball on each cone (4v4 5v5)</w:t>
            </w:r>
          </w:p>
          <w:p w:rsidR="003C3F8F" w:rsidRDefault="00D769C3">
            <w:pPr>
              <w:spacing w:after="29" w:line="226" w:lineRule="auto"/>
              <w:ind w:left="15" w:right="40"/>
            </w:pPr>
            <w:r>
              <w:rPr>
                <w:rFonts w:ascii="Arial" w:eastAsia="Arial" w:hAnsi="Arial" w:cs="Arial"/>
                <w:sz w:val="18"/>
              </w:rPr>
              <w:t>The teams are trying to attack the cones with the ball and knock the ball off the cone</w:t>
            </w:r>
          </w:p>
          <w:p w:rsidR="003C3F8F" w:rsidRDefault="00D769C3">
            <w:pPr>
              <w:spacing w:after="0"/>
              <w:ind w:left="15" w:right="40"/>
            </w:pPr>
            <w:r>
              <w:rPr>
                <w:rFonts w:ascii="Arial" w:eastAsia="Arial" w:hAnsi="Arial" w:cs="Arial"/>
                <w:sz w:val="18"/>
              </w:rPr>
              <w:t>Team who knocks all the balls off the cone wins.</w:t>
            </w:r>
          </w:p>
        </w:tc>
      </w:tr>
    </w:tbl>
    <w:p w:rsidR="00D769C3" w:rsidRDefault="00D769C3"/>
    <w:sectPr w:rsidR="00D769C3">
      <w:pgSz w:w="11900" w:h="16840"/>
      <w:pgMar w:top="17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8F"/>
    <w:rsid w:val="003C3F8F"/>
    <w:rsid w:val="005F4730"/>
    <w:rsid w:val="00D7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6CB8C-480F-4B3F-AF72-209499FF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 Session Planner</vt:lpstr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Session Planner</dc:title>
  <dc:subject/>
  <dc:creator>Ryan Frisbie</dc:creator>
  <cp:keywords/>
  <cp:lastModifiedBy>Ryan Frisbie</cp:lastModifiedBy>
  <cp:revision>2</cp:revision>
  <dcterms:created xsi:type="dcterms:W3CDTF">2014-04-01T01:22:00Z</dcterms:created>
  <dcterms:modified xsi:type="dcterms:W3CDTF">2014-04-01T01:22:00Z</dcterms:modified>
</cp:coreProperties>
</file>